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5DD4" w:rsidRPr="0051076C" w:rsidP="00965DD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657-2101/2025</w:t>
      </w:r>
    </w:p>
    <w:p w:rsidR="00965DD4" w:rsidP="00965DD4">
      <w:pPr>
        <w:tabs>
          <w:tab w:val="center" w:pos="7509"/>
          <w:tab w:val="right" w:pos="9355"/>
        </w:tabs>
        <w:spacing w:after="0" w:line="240" w:lineRule="auto"/>
        <w:ind w:left="5664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ab/>
      </w: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>
        <w:rPr>
          <w:rFonts w:ascii="Tahoma" w:hAnsi="Tahoma" w:cs="Tahoma"/>
          <w:b/>
          <w:bCs/>
          <w:sz w:val="20"/>
          <w:szCs w:val="20"/>
        </w:rPr>
        <w:t>86MS0021-01-2025-003545-96</w:t>
      </w:r>
    </w:p>
    <w:p w:rsidR="00965DD4" w:rsidRPr="00EF4A1A" w:rsidP="00965DD4">
      <w:pPr>
        <w:tabs>
          <w:tab w:val="center" w:pos="7509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                         </w:t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    ПОСТАНОВЛЕНИЕ</w:t>
      </w:r>
    </w:p>
    <w:p w:rsidR="00965DD4" w:rsidRPr="00EF4A1A" w:rsidP="00965D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по делу об административном правонарушении</w:t>
      </w:r>
    </w:p>
    <w:p w:rsidR="00965DD4" w:rsidRPr="00EF4A1A" w:rsidP="00965D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965DD4" w:rsidRPr="00EF4A1A" w:rsidP="00965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     г. Нижневартовск                                                             09 июля 2025 года</w:t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  <w:t xml:space="preserve">              </w:t>
      </w:r>
    </w:p>
    <w:p w:rsidR="00965DD4" w:rsidRPr="00EF4A1A" w:rsidP="00965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Нижневартовск,</w:t>
      </w:r>
    </w:p>
    <w:p w:rsidR="00965DD4" w:rsidRPr="00EF4A1A" w:rsidP="00965D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рассмо</w:t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трев дело об административном правонарушении в отношении </w:t>
      </w:r>
    </w:p>
    <w:p w:rsidR="00965DD4" w:rsidRPr="00EF4A1A" w:rsidP="00965D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EF4A1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  <w:lang w:eastAsia="ru-RU"/>
        </w:rPr>
        <w:t xml:space="preserve">Иванова Владимира </w:t>
      </w:r>
      <w:r w:rsidRPr="00EF4A1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  <w:lang w:eastAsia="ru-RU"/>
        </w:rPr>
        <w:t xml:space="preserve">Васильевича, </w:t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</w:t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г</w:t>
      </w:r>
      <w:r w:rsidRPr="00EF4A1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</w:t>
      </w:r>
      <w:r w:rsidRPr="00EF4A1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,   работающего</w:t>
      </w:r>
      <w:r w:rsidR="00414B5B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</w:t>
      </w:r>
      <w:r w:rsidRPr="00EF4A1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», зарегистрированного и проживающего по адресу: 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</w:t>
      </w:r>
      <w:r w:rsidRPr="00EF4A1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  в/у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</w:t>
      </w:r>
    </w:p>
    <w:p w:rsidR="00965DD4" w:rsidRPr="00EF4A1A" w:rsidP="00965D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965DD4" w:rsidRPr="00EF4A1A" w:rsidP="00965DD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УСТАНОВИЛ:</w:t>
      </w:r>
    </w:p>
    <w:p w:rsidR="00965DD4" w:rsidRPr="00EF4A1A" w:rsidP="00965DD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965DD4" w:rsidRPr="00EF4A1A" w:rsidP="00965DD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Иванов В.В., 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03.06.2025  года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в 12:38 часов в районе 676 км   автодороги Тюмень-Тобольск-Ханты-Мансийск, 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» </w:t>
      </w:r>
      <w:r w:rsidRPr="00EF4A1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*</w:t>
      </w:r>
      <w:r w:rsidRPr="00EF4A1A" w:rsidR="00AA0D03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</w:t>
      </w:r>
      <w:r w:rsidRPr="00EF4A1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совершил выезд на полосу, предназначенную для встречного движения  в зоне действия дорожного знака 3.20 «Обгон запрещен» </w:t>
      </w:r>
      <w:r w:rsidRPr="00EF4A1A">
        <w:rPr>
          <w:rFonts w:ascii="Times New Roman" w:eastAsia="Times New Roman" w:hAnsi="Times New Roman" w:cs="Times New Roman"/>
          <w:sz w:val="26"/>
          <w:szCs w:val="26"/>
        </w:rPr>
        <w:t xml:space="preserve">с пересечением дорожной разметки  1.1 сплошной линии, чем </w:t>
      </w:r>
      <w:r w:rsidRPr="00EF4A1A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</w:rPr>
        <w:t xml:space="preserve">нарушил п.п. 1.3, 9.1.1 Правил дорожного </w:t>
      </w:r>
      <w:r w:rsidRPr="00EF4A1A">
        <w:rPr>
          <w:rFonts w:ascii="Times New Roman" w:eastAsia="Times New Roman" w:hAnsi="Times New Roman" w:cs="Times New Roman"/>
          <w:sz w:val="26"/>
          <w:szCs w:val="26"/>
        </w:rPr>
        <w:t>движения</w:t>
      </w:r>
      <w:r w:rsidRPr="00EF4A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EF4A1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</w:t>
      </w:r>
    </w:p>
    <w:p w:rsidR="00965DD4" w:rsidRPr="00EF4A1A" w:rsidP="00965DD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При рассмотрении дела об 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административном правонарушении Иванов В.В  </w:t>
      </w:r>
      <w:r w:rsidRPr="00EF4A1A">
        <w:rPr>
          <w:rFonts w:ascii="Times New Roman" w:hAnsi="Times New Roman" w:cs="Times New Roman"/>
          <w:color w:val="FF0000"/>
          <w:sz w:val="26"/>
          <w:szCs w:val="26"/>
        </w:rPr>
        <w:t>вину признал.</w:t>
      </w:r>
    </w:p>
    <w:p w:rsidR="00965DD4" w:rsidRPr="00EF4A1A" w:rsidP="00965DD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965DD4" w:rsidRPr="00EF4A1A" w:rsidP="00965DD4">
      <w:pPr>
        <w:pStyle w:val="BodyTextIndent"/>
        <w:ind w:firstLine="540"/>
        <w:jc w:val="both"/>
        <w:rPr>
          <w:b/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>протокол 86 ХМ 697583 об административном правонарушении от 03.06.2025 года, с которым Иванов В.В. ознакомлен; последнему  разъяснены</w:t>
      </w:r>
      <w:r w:rsidRPr="00EF4A1A">
        <w:rPr>
          <w:color w:val="0D0D0D" w:themeColor="text1" w:themeTint="F2"/>
          <w:sz w:val="26"/>
          <w:szCs w:val="26"/>
        </w:rPr>
        <w:t xml:space="preserve">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о чем в протоколе имеется его подпись, замечаний и объяснений не указал</w:t>
      </w:r>
      <w:r w:rsidRPr="00EF4A1A">
        <w:rPr>
          <w:b/>
          <w:color w:val="0D0D0D" w:themeColor="text1" w:themeTint="F2"/>
          <w:sz w:val="26"/>
          <w:szCs w:val="26"/>
        </w:rPr>
        <w:t>;</w:t>
      </w:r>
    </w:p>
    <w:p w:rsidR="00965DD4" w:rsidRPr="00EF4A1A" w:rsidP="00965D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схему совершения административного правонарушения от 03.06.2025 года</w:t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согласно которой видно, что на 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676 км   автодороги Тюмень-Тобольск-Ханты-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Мансийск  водитель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автомобиля </w:t>
      </w:r>
      <w:r w:rsidRPr="00EF4A1A" w:rsidR="00AA0D0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«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</w:t>
      </w:r>
      <w:r w:rsidRPr="00EF4A1A" w:rsidR="00AA0D0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» </w:t>
      </w:r>
      <w:r w:rsidRPr="00EF4A1A" w:rsidR="00AA0D03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*</w:t>
      </w:r>
      <w:r w:rsidRPr="00EF4A1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</w:t>
      </w:r>
      <w:r w:rsidRPr="00EF4A1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при совершени</w:t>
      </w:r>
      <w:r w:rsidRPr="00EF4A1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и обгона впереди идущего транспортного средства совершил выезд на полосу, предназначенную для встречного движения  в зоне действия дорожного знака 3.20 «Обгон запрещен». С данной схемой 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Иванов В.В.</w:t>
      </w:r>
      <w:r w:rsidRPr="00EF4A1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</w:t>
      </w:r>
      <w:r w:rsidRPr="00EF4A1A" w:rsidR="00AA0D03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согласен, </w:t>
      </w:r>
      <w:r w:rsidRPr="00EF4A1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ознакомлен,  замечаний не указал;</w:t>
      </w:r>
    </w:p>
    <w:p w:rsidR="00965DD4" w:rsidRPr="00EF4A1A" w:rsidP="00965D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видеофиксацию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правонарушения, при просмотре которой видно, что водитель транспортного средства </w:t>
      </w:r>
      <w:r w:rsidRPr="00EF4A1A" w:rsidR="00AA0D0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«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</w:t>
      </w:r>
      <w:r w:rsidRPr="00EF4A1A" w:rsidR="00AA0D0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» </w:t>
      </w:r>
      <w:r w:rsidRPr="00EF4A1A" w:rsidR="00AA0D03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*</w:t>
      </w:r>
      <w:r w:rsidRPr="00EF4A1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совершает манёвр обгона с выездом на полосу дороги, предназначенную для встречного движения, в зоне дейст</w:t>
      </w:r>
      <w:r w:rsidRPr="00EF4A1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вия дорожного знака 3.20 «Обгон запрещен»</w:t>
      </w:r>
      <w:r w:rsidRPr="00EF4A1A" w:rsidR="00AA0D03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и дорожной разметки 1.1</w:t>
      </w:r>
      <w:r w:rsidRPr="00EF4A1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;</w:t>
      </w:r>
    </w:p>
    <w:p w:rsidR="00965DD4" w:rsidRPr="00EF4A1A" w:rsidP="00965DD4">
      <w:pPr>
        <w:pStyle w:val="BodyTextIndent"/>
        <w:ind w:firstLine="540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>копию дислокации дорожных знаков, из которой усматривается наличие  дорожного знака 3.20 «Обгон запрещен»</w:t>
      </w:r>
      <w:r w:rsidRPr="00EF4A1A" w:rsidR="00AA0D03">
        <w:rPr>
          <w:color w:val="0D0D0D" w:themeColor="text1" w:themeTint="F2"/>
          <w:sz w:val="26"/>
          <w:szCs w:val="26"/>
        </w:rPr>
        <w:t xml:space="preserve"> и дорожной разметки 1.1</w:t>
      </w:r>
      <w:r w:rsidRPr="00EF4A1A">
        <w:rPr>
          <w:color w:val="0D0D0D" w:themeColor="text1" w:themeTint="F2"/>
          <w:sz w:val="26"/>
          <w:szCs w:val="26"/>
        </w:rPr>
        <w:t>, запрещающего обгон в районе 676 км   автодороги Тюмень-Тоб</w:t>
      </w:r>
      <w:r w:rsidRPr="00EF4A1A">
        <w:rPr>
          <w:color w:val="0D0D0D" w:themeColor="text1" w:themeTint="F2"/>
          <w:sz w:val="26"/>
          <w:szCs w:val="26"/>
        </w:rPr>
        <w:t>ольск-Ханты-Мансийск.</w:t>
      </w:r>
    </w:p>
    <w:p w:rsidR="00965DD4" w:rsidRPr="00EF4A1A" w:rsidP="00965DD4">
      <w:pPr>
        <w:pStyle w:val="BodyTextIndent"/>
        <w:ind w:firstLine="540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 xml:space="preserve">Из диспозиции ч. 4 ст.12.15 Кодекса РФ об административных правонарушениях следует, что в административно-противоправным и наказуемым </w:t>
      </w:r>
      <w:r w:rsidRPr="00EF4A1A">
        <w:rPr>
          <w:color w:val="0D0D0D" w:themeColor="text1" w:themeTint="F2"/>
          <w:sz w:val="26"/>
          <w:szCs w:val="26"/>
        </w:rPr>
        <w:t xml:space="preserve">признается любой выезд на сторону дороги, предназначенную для встречного движения, если он запрещен </w:t>
      </w:r>
      <w:r w:rsidRPr="00EF4A1A">
        <w:rPr>
          <w:color w:val="0D0D0D" w:themeColor="text1" w:themeTint="F2"/>
          <w:sz w:val="26"/>
          <w:szCs w:val="26"/>
        </w:rPr>
        <w:t>Правилами дорожного движения РФ и за него не установлена ответственность ч.3 ст.12.15 настоящего Кодекса.</w:t>
      </w:r>
    </w:p>
    <w:p w:rsidR="00965DD4" w:rsidRPr="00EF4A1A" w:rsidP="00965DD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F4A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 этом наличие в действиях водителя признаков объективной стороны состава данного административного правонарушения не зависит от того, в какой </w:t>
      </w:r>
      <w:r w:rsidRPr="00EF4A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момент выезда на сторону дороги, предназначенную для встречного движения, транспортное средство располагалось на ней в нарушение Правил дорожного движения Российской Федерации.</w:t>
      </w:r>
      <w:r w:rsidRPr="00EF4A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EF4A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Именно на это ориентирует суды пункт 15 постановления Пленума Верховного Суда Р</w:t>
      </w:r>
      <w:r w:rsidRPr="00EF4A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оссийской Федерации от 25 июня 2019 года №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согл</w:t>
      </w:r>
      <w:r w:rsidRPr="00EF4A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асно которому по части 4 статьи 12.15 КоАП РФ необходимо квалифицировать действия лица, выехавшего на полосу, предназначенную для встречного движения, с соблюдением требований </w:t>
      </w:r>
      <w:hyperlink r:id="rId4" w:history="1">
        <w:r w:rsidRPr="00EF4A1A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ПДД</w:t>
        </w:r>
      </w:hyperlink>
      <w:r w:rsidRPr="00EF4A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РФ, однако завершившего данный манев</w:t>
      </w:r>
      <w:r w:rsidRPr="00EF4A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 в нарушение указанных требований. </w:t>
      </w:r>
    </w:p>
    <w:p w:rsidR="00965DD4" w:rsidRPr="00EF4A1A" w:rsidP="00965DD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5" w:history="1">
        <w:r w:rsidRPr="00EF4A1A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части 4 статьи 12.15</w:t>
        </w:r>
      </w:hyperlink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КоАП РФ во взаимосвязи с его </w:t>
      </w:r>
      <w:hyperlink r:id="rId6" w:history="1">
        <w:r w:rsidRPr="00EF4A1A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статьями 2.1</w:t>
        </w:r>
      </w:hyperlink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и </w:t>
      </w:r>
      <w:hyperlink r:id="rId7" w:history="1">
        <w:r w:rsidRPr="00EF4A1A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2.2</w:t>
        </w:r>
      </w:hyperlink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енности и определении размера административного наказания в соответствии с положениями </w:t>
      </w:r>
      <w:hyperlink r:id="rId8" w:history="1">
        <w:r w:rsidRPr="00EF4A1A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части 2 статьи 4.1</w:t>
        </w:r>
      </w:hyperlink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КоАП РФ, устанавливающими, что при назначении административного наказания физическому лицу учитываются характ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965DD4" w:rsidRPr="00EF4A1A" w:rsidP="00965DD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силу п. 1.3 Правил дорожного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рожное движение установленными сигналами.</w:t>
      </w:r>
    </w:p>
    <w:p w:rsidR="003606BD" w:rsidRPr="00EF4A1A" w:rsidP="003606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4A1A">
        <w:rPr>
          <w:rFonts w:ascii="Times New Roman" w:eastAsia="Times New Roman" w:hAnsi="Times New Roman" w:cs="Times New Roman"/>
          <w:sz w:val="26"/>
          <w:szCs w:val="26"/>
        </w:rPr>
        <w:t>В силу п. 9.1.1 Правил дорожного движения РФ, н</w:t>
      </w:r>
      <w:r w:rsidRPr="00EF4A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</w:t>
      </w:r>
      <w:r w:rsidRPr="00EF4A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полосой, </w:t>
      </w:r>
      <w:hyperlink r:id="rId9" w:history="1">
        <w:r w:rsidRPr="00EF4A1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разметкой 1.1</w:t>
        </w:r>
      </w:hyperlink>
      <w:r w:rsidRPr="00EF4A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hyperlink r:id="rId9" w:history="1">
        <w:r w:rsidRPr="00EF4A1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1.3</w:t>
        </w:r>
      </w:hyperlink>
      <w:r w:rsidRPr="00EF4A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или </w:t>
      </w:r>
      <w:hyperlink r:id="rId9" w:history="1">
        <w:r w:rsidRPr="00EF4A1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разметкой 1.11</w:t>
        </w:r>
      </w:hyperlink>
      <w:r w:rsidRPr="00EF4A1A">
        <w:rPr>
          <w:rFonts w:ascii="Times New Roman" w:eastAsia="Times New Roman" w:hAnsi="Times New Roman" w:cs="Times New Roman"/>
          <w:color w:val="000000"/>
          <w:sz w:val="26"/>
          <w:szCs w:val="26"/>
        </w:rPr>
        <w:t>, прерывистая линия которой расположена слева.</w:t>
      </w:r>
      <w:r w:rsidRPr="00EF4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65DD4" w:rsidRPr="00EF4A1A" w:rsidP="00965DD4">
      <w:pPr>
        <w:pStyle w:val="BodyTextIndent"/>
        <w:ind w:firstLine="567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 xml:space="preserve">Обгоном в </w:t>
      </w:r>
      <w:r w:rsidRPr="00EF4A1A">
        <w:rPr>
          <w:color w:val="0D0D0D" w:themeColor="text1" w:themeTint="F2"/>
          <w:sz w:val="26"/>
          <w:szCs w:val="26"/>
        </w:rPr>
        <w:t>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</w:t>
      </w:r>
      <w:r w:rsidRPr="00EF4A1A">
        <w:rPr>
          <w:color w:val="0D0D0D" w:themeColor="text1" w:themeTint="F2"/>
          <w:sz w:val="26"/>
          <w:szCs w:val="26"/>
        </w:rPr>
        <w:t xml:space="preserve"> полосу (сторону проезжей части).</w:t>
      </w:r>
    </w:p>
    <w:p w:rsidR="00965DD4" w:rsidRPr="00EF4A1A" w:rsidP="00965DD4">
      <w:pPr>
        <w:pStyle w:val="BodyTextIndent"/>
        <w:ind w:firstLine="567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 xml:space="preserve">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 </w:t>
      </w:r>
    </w:p>
    <w:p w:rsidR="003606BD" w:rsidRPr="00EF4A1A" w:rsidP="003606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4A1A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Горизонтальная разметка 1.1 разделяет транспортн</w:t>
      </w:r>
      <w:r w:rsidRPr="00EF4A1A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средств; Разметку 1.1 (сплошная) пересекать</w:t>
      </w:r>
      <w:r w:rsidRPr="00EF4A1A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запрещается</w:t>
      </w:r>
      <w:r w:rsidRPr="00EF4A1A">
        <w:rPr>
          <w:rFonts w:ascii="Times New Roman" w:hAnsi="Times New Roman" w:cs="Times New Roman"/>
          <w:sz w:val="26"/>
          <w:szCs w:val="26"/>
        </w:rPr>
        <w:t>.</w:t>
      </w:r>
    </w:p>
    <w:p w:rsidR="00965DD4" w:rsidRPr="00EF4A1A" w:rsidP="00965DD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>В соответствии с частью 4 статьи 12.15 Кодекса РФ об административных правонарушениях выезд в нарушение </w:t>
      </w:r>
      <w:hyperlink r:id="rId10" w:anchor="/document/1305770/entry/1009" w:history="1">
        <w:r w:rsidRPr="00EF4A1A">
          <w:rPr>
            <w:rStyle w:val="Hyperlink"/>
            <w:color w:val="0D0D0D" w:themeColor="text1" w:themeTint="F2"/>
            <w:sz w:val="26"/>
            <w:szCs w:val="26"/>
          </w:rPr>
          <w:t>Правил</w:t>
        </w:r>
      </w:hyperlink>
      <w:r w:rsidRPr="00EF4A1A">
        <w:rPr>
          <w:color w:val="0D0D0D" w:themeColor="text1" w:themeTint="F2"/>
          <w:sz w:val="26"/>
          <w:szCs w:val="26"/>
        </w:rPr>
        <w:t xml:space="preserve"> дорожного движения на полосу, предназначенную для </w:t>
      </w:r>
      <w:r w:rsidRPr="00EF4A1A">
        <w:rPr>
          <w:color w:val="0D0D0D" w:themeColor="text1" w:themeTint="F2"/>
          <w:sz w:val="26"/>
          <w:szCs w:val="26"/>
        </w:rPr>
        <w:t>встречного движения, либо на трамвайные пути встречного направления, за исключением случаев, предусмотренных </w:t>
      </w:r>
      <w:hyperlink r:id="rId10" w:anchor="/document/12125267/entry/121503" w:history="1">
        <w:r w:rsidRPr="00EF4A1A">
          <w:rPr>
            <w:rStyle w:val="Hyperlink"/>
            <w:color w:val="0D0D0D" w:themeColor="text1" w:themeTint="F2"/>
            <w:sz w:val="26"/>
            <w:szCs w:val="26"/>
          </w:rPr>
          <w:t>частью 3</w:t>
        </w:r>
      </w:hyperlink>
      <w:r w:rsidRPr="00EF4A1A">
        <w:rPr>
          <w:color w:val="0D0D0D" w:themeColor="text1" w:themeTint="F2"/>
          <w:sz w:val="26"/>
          <w:szCs w:val="26"/>
        </w:rPr>
        <w:t xml:space="preserve"> настоящей статьи, влечет наложение административного штрафа в</w:t>
      </w:r>
      <w:r w:rsidRPr="00EF4A1A">
        <w:rPr>
          <w:color w:val="0D0D0D" w:themeColor="text1" w:themeTint="F2"/>
          <w:sz w:val="26"/>
          <w:szCs w:val="26"/>
        </w:rPr>
        <w:t xml:space="preserve"> размере пяти тысяч рублей или лишение права управления транспортными средствами на срок от четырех до шести месяцев.</w:t>
      </w:r>
    </w:p>
    <w:p w:rsidR="00965DD4" w:rsidRPr="00EF4A1A" w:rsidP="00965DD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Факт совершения </w:t>
      </w:r>
      <w:r w:rsidRPr="00EF4A1A" w:rsidR="003606BD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Ивановым В.В.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обгона транспортного средства в нарушение Правил дорожного движения установлен, виновность последнего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инистративном правонарушении, схемой,  видеофиксацией, дислокацией дорожных знаков.</w:t>
      </w:r>
    </w:p>
    <w:p w:rsidR="00965DD4" w:rsidRPr="00EF4A1A" w:rsidP="00965DD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965DD4" w:rsidRPr="00EF4A1A" w:rsidP="00965DD4">
      <w:pPr>
        <w:pStyle w:val="ConsPlusNormal"/>
        <w:ind w:firstLine="540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>Таким образом,</w:t>
      </w:r>
      <w:r w:rsidRPr="00EF4A1A">
        <w:rPr>
          <w:color w:val="0D0D0D" w:themeColor="text1" w:themeTint="F2"/>
          <w:sz w:val="26"/>
          <w:szCs w:val="26"/>
        </w:rPr>
        <w:t xml:space="preserve"> выезд </w:t>
      </w:r>
      <w:r w:rsidRPr="00EF4A1A" w:rsidR="003606BD">
        <w:rPr>
          <w:color w:val="0D0D0D" w:themeColor="text1" w:themeTint="F2"/>
          <w:sz w:val="26"/>
          <w:szCs w:val="26"/>
        </w:rPr>
        <w:t>Ивановым В.В.</w:t>
      </w:r>
      <w:r w:rsidRPr="00EF4A1A">
        <w:rPr>
          <w:color w:val="0D0D0D" w:themeColor="text1" w:themeTint="F2"/>
          <w:sz w:val="26"/>
          <w:szCs w:val="26"/>
        </w:rPr>
        <w:t xml:space="preserve"> в нарушение </w:t>
      </w:r>
      <w:hyperlink r:id="rId10" w:anchor="/document/1305770/entry/1009" w:history="1">
        <w:r w:rsidRPr="00EF4A1A">
          <w:rPr>
            <w:rStyle w:val="Hyperlink"/>
            <w:color w:val="0D0D0D" w:themeColor="text1" w:themeTint="F2"/>
            <w:sz w:val="26"/>
            <w:szCs w:val="26"/>
          </w:rPr>
          <w:t>Правил</w:t>
        </w:r>
      </w:hyperlink>
      <w:r w:rsidRPr="00EF4A1A">
        <w:rPr>
          <w:color w:val="0D0D0D" w:themeColor="text1" w:themeTint="F2"/>
          <w:sz w:val="26"/>
          <w:szCs w:val="26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</w:t>
      </w:r>
      <w:r w:rsidRPr="00EF4A1A">
        <w:rPr>
          <w:color w:val="0D0D0D" w:themeColor="text1" w:themeTint="F2"/>
          <w:sz w:val="26"/>
          <w:szCs w:val="26"/>
        </w:rPr>
        <w:t>нивая доказательства в их совокупности, мировой судья квалифицирует его действия по ч. 4 ст. 12.15 Кодекса Российской Федерации об административных правонарушениях.</w:t>
      </w:r>
    </w:p>
    <w:p w:rsidR="00965DD4" w:rsidRPr="00EF4A1A" w:rsidP="00965DD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соответствии со ст.ст. 4.2,  4.3 КоАП РФ   обстоятельств, смягчающих и отягчающих админис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тративную ответственность, мировой судья не усматривает. </w:t>
      </w:r>
    </w:p>
    <w:p w:rsidR="00965DD4" w:rsidRPr="00EF4A1A" w:rsidP="00965DD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Pr="00EF4A1A">
        <w:rPr>
          <w:rFonts w:ascii="Times New Roman" w:hAnsi="Times New Roman" w:cs="Times New Roman"/>
          <w:color w:val="FF0000"/>
          <w:sz w:val="26"/>
          <w:szCs w:val="26"/>
        </w:rPr>
        <w:t xml:space="preserve">отсутствие </w:t>
      </w:r>
      <w:r w:rsidRPr="00EF4A1A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обстоятельств, смягчающих  и  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отягчающих административную отве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тственность, приходит к выводу, что наказание возможно назначить в 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виде административного штрафа. </w:t>
      </w:r>
    </w:p>
    <w:p w:rsidR="00965DD4" w:rsidRPr="00EF4A1A" w:rsidP="00965DD4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965DD4" w:rsidRPr="00EF4A1A" w:rsidP="00965DD4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</w:p>
    <w:p w:rsidR="00965DD4" w:rsidRPr="00EF4A1A" w:rsidP="00965DD4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ПОСТАНОВИЛ: </w:t>
      </w:r>
    </w:p>
    <w:p w:rsidR="00965DD4" w:rsidRPr="00EF4A1A" w:rsidP="00965DD4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965DD4" w:rsidRPr="00EF4A1A" w:rsidP="00965DD4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EF4A1A">
        <w:rPr>
          <w:b/>
          <w:bCs/>
          <w:color w:val="0D0D0D" w:themeColor="text1" w:themeTint="F2"/>
          <w:sz w:val="26"/>
          <w:szCs w:val="26"/>
        </w:rPr>
        <w:t xml:space="preserve">Иванова Владимира </w:t>
      </w:r>
      <w:r w:rsidRPr="00EF4A1A">
        <w:rPr>
          <w:b/>
          <w:bCs/>
          <w:color w:val="0D0D0D" w:themeColor="text1" w:themeTint="F2"/>
          <w:sz w:val="26"/>
          <w:szCs w:val="26"/>
        </w:rPr>
        <w:t>Васильевича</w:t>
      </w:r>
      <w:r w:rsidRPr="00EF4A1A">
        <w:rPr>
          <w:color w:val="0D0D0D" w:themeColor="text1" w:themeTint="F2"/>
          <w:sz w:val="26"/>
          <w:szCs w:val="26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административного штрафа в разме</w:t>
      </w:r>
      <w:r w:rsidRPr="00EF4A1A">
        <w:rPr>
          <w:color w:val="0D0D0D" w:themeColor="text1" w:themeTint="F2"/>
          <w:sz w:val="26"/>
          <w:szCs w:val="26"/>
        </w:rPr>
        <w:t>ре 7 500 (семи тысяч пятисот ) рублей.</w:t>
      </w:r>
    </w:p>
    <w:p w:rsidR="00965DD4" w:rsidRPr="00EF4A1A" w:rsidP="00965DD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Штраф подлежит уплате в УФК по Ханты-Мансийскому автономному округу – Югре (УМВД России по Ханты-Мансийскому автономному округу - Югре), КПП 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860101001, ИНН 8601010390, БИК УФК 007162163, Единый казначейский расчетный 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счет 40102810245370000007, номер казначейского счета 03100643000000018700, Банк РКЦ Ханты-Мансийск//УФК по Ханты-Мансийскому автономному округу-Югре г. Ханты-Мансийск, КБК 18811601123010001140, ОКТМО 718</w:t>
      </w:r>
      <w:r w:rsidRPr="00EF4A1A" w:rsidR="003606BD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74000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УИН 18810486250</w:t>
      </w:r>
      <w:r w:rsidRPr="00EF4A1A" w:rsidR="003606BD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290005395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965DD4" w:rsidRPr="00EF4A1A" w:rsidP="00965DD4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 xml:space="preserve">В соответствии с ч. </w:t>
      </w:r>
      <w:r w:rsidRPr="00EF4A1A">
        <w:rPr>
          <w:color w:val="0D0D0D" w:themeColor="text1" w:themeTint="F2"/>
          <w:sz w:val="26"/>
          <w:szCs w:val="26"/>
        </w:rPr>
        <w:t>1 ст. 32.2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</w:t>
      </w:r>
      <w:r w:rsidRPr="00EF4A1A">
        <w:rPr>
          <w:color w:val="0D0D0D" w:themeColor="text1" w:themeTint="F2"/>
          <w:sz w:val="26"/>
          <w:szCs w:val="26"/>
        </w:rPr>
        <w:t xml:space="preserve">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11" w:anchor="sub_315#sub_315" w:history="1">
        <w:r w:rsidRPr="00EF4A1A">
          <w:rPr>
            <w:rStyle w:val="Hyperlink"/>
            <w:color w:val="0D0D0D" w:themeColor="text1" w:themeTint="F2"/>
            <w:sz w:val="26"/>
            <w:szCs w:val="26"/>
          </w:rPr>
          <w:t>ст. 31.5</w:t>
        </w:r>
      </w:hyperlink>
      <w:r w:rsidRPr="00EF4A1A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правонарушениях.</w:t>
      </w:r>
    </w:p>
    <w:p w:rsidR="00965DD4" w:rsidRPr="00EF4A1A" w:rsidP="00965DD4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>В соответствии с п. 1.3 ст. 32.2 Кодекса РФ об административных правонарушениях при уплате админист</w:t>
      </w:r>
      <w:r w:rsidRPr="00EF4A1A">
        <w:rPr>
          <w:color w:val="0D0D0D" w:themeColor="text1" w:themeTint="F2"/>
          <w:sz w:val="26"/>
          <w:szCs w:val="26"/>
        </w:rPr>
        <w:t xml:space="preserve">ративного штрафа не позднее тридцати дней со дня вынесения данного постановления,  административный штраф может быть уплачен в размере 75%  суммы наложенного административного штрафа, то есть в размере 5625 (пяти тысяч шестисот двадцати пяти) рублей. </w:t>
      </w:r>
    </w:p>
    <w:p w:rsidR="00965DD4" w:rsidRPr="00EF4A1A" w:rsidP="00965DD4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>В сл</w:t>
      </w:r>
      <w:r w:rsidRPr="00EF4A1A">
        <w:rPr>
          <w:color w:val="0D0D0D" w:themeColor="text1" w:themeTint="F2"/>
          <w:sz w:val="26"/>
          <w:szCs w:val="26"/>
        </w:rPr>
        <w:t>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965DD4" w:rsidRPr="00EF4A1A" w:rsidP="00965DD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Квитанцию об оплате штрафа необходим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 представить мировому судье судебного участка №1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965DD4" w:rsidRPr="00EF4A1A" w:rsidP="00965DD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Неуплата административно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965DD4" w:rsidRPr="00EF4A1A" w:rsidP="00965DD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в течение десяти дней со дня вру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чения или получения копии постановления через мирового судью судебного участка № 1. </w:t>
      </w:r>
    </w:p>
    <w:p w:rsidR="00965DD4" w:rsidRPr="00EF4A1A" w:rsidP="00965DD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965DD4" w:rsidRPr="00EF4A1A" w:rsidP="00965DD4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EF4A1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Мировой судья                                                                                     О.В.Вдовина</w:t>
      </w:r>
    </w:p>
    <w:p w:rsidR="00965DD4" w:rsidRPr="00EF4A1A" w:rsidP="00965DD4">
      <w:pPr>
        <w:pStyle w:val="PlainText"/>
        <w:ind w:right="-5"/>
        <w:rPr>
          <w:sz w:val="26"/>
          <w:szCs w:val="26"/>
        </w:rPr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*</w:t>
      </w:r>
    </w:p>
    <w:p w:rsidR="00965DD4" w:rsidP="00965DD4"/>
    <w:p w:rsidR="00965DD4" w:rsidP="00965DD4"/>
    <w:p w:rsidR="0099242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D4"/>
    <w:rsid w:val="00235A49"/>
    <w:rsid w:val="003606BD"/>
    <w:rsid w:val="00414B5B"/>
    <w:rsid w:val="0051076C"/>
    <w:rsid w:val="00965DD4"/>
    <w:rsid w:val="00992428"/>
    <w:rsid w:val="00A74C6C"/>
    <w:rsid w:val="00AA0D03"/>
    <w:rsid w:val="00EF4A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68894CB-8A21-43AF-8382-6608DBB1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DD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965DD4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965D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65D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rsid w:val="00965DD4"/>
    <w:rPr>
      <w:color w:val="0000FF"/>
      <w:u w:val="single"/>
    </w:rPr>
  </w:style>
  <w:style w:type="paragraph" w:styleId="PlainText">
    <w:name w:val="Plain Text"/>
    <w:basedOn w:val="Normal"/>
    <w:link w:val="a0"/>
    <w:rsid w:val="00965DD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965DD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Normal"/>
    <w:rsid w:val="00965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home.garant.ru/" TargetMode="External" /><Relationship Id="rId11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0" TargetMode="External" /><Relationship Id="rId5" Type="http://schemas.openxmlformats.org/officeDocument/2006/relationships/hyperlink" Target="garantF1://12025267.121504" TargetMode="External" /><Relationship Id="rId6" Type="http://schemas.openxmlformats.org/officeDocument/2006/relationships/hyperlink" Target="garantF1://12025267.21" TargetMode="External" /><Relationship Id="rId7" Type="http://schemas.openxmlformats.org/officeDocument/2006/relationships/hyperlink" Target="garantF1://12025267.22" TargetMode="External" /><Relationship Id="rId8" Type="http://schemas.openxmlformats.org/officeDocument/2006/relationships/hyperlink" Target="garantF1://12025267.4102" TargetMode="External" /><Relationship Id="rId9" Type="http://schemas.openxmlformats.org/officeDocument/2006/relationships/hyperlink" Target="https://mobileonlin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